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96"/>
        <w:gridCol w:w="4430"/>
        <w:tblGridChange w:id="0">
          <w:tblGrid>
            <w:gridCol w:w="4596"/>
            <w:gridCol w:w="44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787883" cy="1150241"/>
                  <wp:effectExtent b="0" l="0" r="0" t="0"/>
                  <wp:docPr descr="A picture containing text&#10;&#10;Description automatically generated" id="5" name="image2.png"/>
                  <a:graphic>
                    <a:graphicData uri="http://schemas.openxmlformats.org/drawingml/2006/picture">
                      <pic:pic>
                        <pic:nvPicPr>
                          <pic:cNvPr descr="A picture containing text&#10;&#10;Description automatically generated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883" cy="11502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right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color w:val="1f4e79"/>
                <w:sz w:val="52"/>
                <w:szCs w:val="52"/>
                <w:rtl w:val="0"/>
              </w:rPr>
              <w:t xml:space="preserve">SCHOOL BOOKING FORM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Thank you for requesting to book a school/ children’s group visit.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Please note that group bookings are given priorities on Mondays (other days, evenings and weekends by special arrangement - please phone Louise on 01795 503286).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For school/ children’s group bookings we would suggest a minimum of 2 hours. (This could be 9:30-11:30 or 13:00-15:00 or a whole day visit 9:30-15:00)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Groups may wish to extend their visit to a whole day by combining their visit with a Town Walk, which can be provided by Faversham Town Walks.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 can comfortably accommodate 30 children per visit, which must include a minimum ratio of: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 adult per 6 children for EYFS and KS1 (ages 4-7)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 adult per 10 children for KS2-4 (ages 7-16)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 have a classroom space next to the Visitor Information Centre to complete activities tailored to a specific key stage.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 also have a lunchtime space in the Guildhall, if you book a whole day.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For us to confirm this booking please fill in the form and return it to:</w:t>
        <w:br w:type="textWrapping"/>
        <w:br w:type="textWrapping"/>
        <w:t xml:space="preserve">Louise Bareham, Town Clerk, Town Hall, 12 Market Place, Faversham</w:t>
        <w:br w:type="textWrapping"/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louise.bareham@favershamtowncouncil.gov.uk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01795 503286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b w:val="1"/>
          <w:color w:val="1f4e79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b w:val="1"/>
          <w:color w:val="1f4e79"/>
          <w:sz w:val="52"/>
          <w:szCs w:val="52"/>
        </w:rPr>
      </w:pPr>
      <w:r w:rsidDel="00000000" w:rsidR="00000000" w:rsidRPr="00000000">
        <w:rPr>
          <w:b w:val="1"/>
          <w:color w:val="1f4e79"/>
          <w:sz w:val="52"/>
          <w:szCs w:val="52"/>
          <w:rtl w:val="0"/>
        </w:rPr>
        <w:t xml:space="preserve">SCHOOL BOOKING FORM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b w:val="1"/>
          <w:color w:val="1f4e79"/>
          <w:sz w:val="52"/>
          <w:szCs w:val="5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5"/>
        <w:gridCol w:w="5100"/>
        <w:tblGridChange w:id="0">
          <w:tblGrid>
            <w:gridCol w:w="4515"/>
            <w:gridCol w:w="51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Name of School/ Children’s group: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Contact Name: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Contact Details:</w:t>
            </w:r>
          </w:p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1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Tel Number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Preferred Date of Visit:</w:t>
            </w:r>
          </w:p>
          <w:p w:rsidR="00000000" w:rsidDel="00000000" w:rsidP="00000000" w:rsidRDefault="00000000" w:rsidRPr="00000000" w14:paraId="0000002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First Choice</w:t>
            </w:r>
          </w:p>
          <w:p w:rsidR="00000000" w:rsidDel="00000000" w:rsidP="00000000" w:rsidRDefault="00000000" w:rsidRPr="00000000" w14:paraId="0000002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Second Choice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Preferred Times of Visit:               AM</w:t>
            </w:r>
          </w:p>
          <w:p w:rsidR="00000000" w:rsidDel="00000000" w:rsidP="00000000" w:rsidRDefault="00000000" w:rsidRPr="00000000" w14:paraId="0000002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PM</w:t>
            </w:r>
          </w:p>
          <w:p w:rsidR="00000000" w:rsidDel="00000000" w:rsidP="00000000" w:rsidRDefault="00000000" w:rsidRPr="00000000" w14:paraId="0000002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Whole Day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Year/Age of group (if under 18):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Group Size: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If under 18s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Number of accompanying adults: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Any special needs or requirements? (Please ensure you have suitable TA’s/ adults to support these children as needed)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Are lunchtime facilities required?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Would you be interested in hearing about a town walk to accompany your visit? (Whole day visits only)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On the day of your visit:</w:t>
      </w:r>
    </w:p>
    <w:p w:rsidR="00000000" w:rsidDel="00000000" w:rsidP="00000000" w:rsidRDefault="00000000" w:rsidRPr="00000000" w14:paraId="0000004B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-Please arrive 10 minutes before your allotted time.</w:t>
      </w:r>
    </w:p>
    <w:p w:rsidR="00000000" w:rsidDel="00000000" w:rsidP="00000000" w:rsidRDefault="00000000" w:rsidRPr="00000000" w14:paraId="0000004C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-Please ensure all long hair is tied back.</w:t>
      </w:r>
    </w:p>
    <w:p w:rsidR="00000000" w:rsidDel="00000000" w:rsidP="00000000" w:rsidRDefault="00000000" w:rsidRPr="00000000" w14:paraId="0000004D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-We will be taking photos for use on our website and social media, please ensure you have a list of children who MUST NOT have their photos taken.</w:t>
      </w:r>
    </w:p>
    <w:p w:rsidR="00000000" w:rsidDel="00000000" w:rsidP="00000000" w:rsidRDefault="00000000" w:rsidRPr="00000000" w14:paraId="0000004E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-Please organise the children into 3 (or 4 if you’ve booked a whole day visit) mixed ability groups before you arrive.</w:t>
      </w:r>
    </w:p>
    <w:sectPr>
      <w:footerReference r:id="rId9" w:type="default"/>
      <w:pgSz w:h="16838" w:w="11906" w:orient="portrait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36617" cy="814867"/>
          <wp:effectExtent b="0" l="0" r="0" t="0"/>
          <wp:docPr descr="Logo, company name&#10;&#10;Description automatically generated" id="6" name="image1.pn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6617" cy="8148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 Medium" w:cs="Montserrat Medium" w:eastAsia="Montserrat Medium" w:hAnsi="Montserrat Medium"/>
        <w:sz w:val="24"/>
        <w:szCs w:val="24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louise.bareham@favershamtowncouncil.gov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720N7F8/XrpfAhiIHzSchLZzfA==">AMUW2mVbDFVYO12SNFuu7BjDrSXwZimLW7Anc6OIv6FMArj9l2ruAWCcZQRx7u7FkJ52tcfTzO8nDVn9pWb1f2I2JKtQpQcAnN6mU6J3HFHoNNo/XVrprwA=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